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4F810" w14:textId="77777777" w:rsidR="00CB3140" w:rsidRDefault="00CB3140">
      <w:pPr>
        <w:spacing w:before="240" w:after="240"/>
      </w:pPr>
    </w:p>
    <w:p w14:paraId="0197AA59" w14:textId="22476D29" w:rsidR="00CB3140" w:rsidRDefault="00CB3140" w:rsidP="00CB3140">
      <w:r>
        <w:t xml:space="preserve">Aan: </w:t>
      </w:r>
      <w:r>
        <w:tab/>
        <w:t>College Burgemeester en Wethouders</w:t>
      </w:r>
    </w:p>
    <w:p w14:paraId="2933756B" w14:textId="74E26D29" w:rsidR="00CB3140" w:rsidRDefault="00CB3140" w:rsidP="00CB3140">
      <w:r>
        <w:tab/>
        <w:t>Hellevoetsluis</w:t>
      </w:r>
    </w:p>
    <w:p w14:paraId="2D82AA64" w14:textId="78BFD70E" w:rsidR="00CB3140" w:rsidRDefault="00CB3140" w:rsidP="00CB3140">
      <w:r>
        <w:tab/>
        <w:t>Per e-mail</w:t>
      </w:r>
    </w:p>
    <w:p w14:paraId="27137CBB" w14:textId="31A4DF8F" w:rsidR="00CB3140" w:rsidRDefault="00CB3140">
      <w:pPr>
        <w:spacing w:before="240" w:after="240"/>
      </w:pPr>
      <w:r>
        <w:tab/>
      </w:r>
    </w:p>
    <w:p w14:paraId="0E7122A1" w14:textId="35252018" w:rsidR="00CB3140" w:rsidRDefault="00CB3140" w:rsidP="00CB3140">
      <w:r>
        <w:t xml:space="preserve">Betreft:  </w:t>
      </w:r>
      <w:r w:rsidR="000A5947">
        <w:t xml:space="preserve">Zienswijze </w:t>
      </w:r>
      <w:r>
        <w:t xml:space="preserve"> </w:t>
      </w:r>
    </w:p>
    <w:p w14:paraId="1A0E1334" w14:textId="7F2C06C5" w:rsidR="00CB3140" w:rsidRDefault="00CB3140" w:rsidP="00CB3140">
      <w:r>
        <w:t xml:space="preserve">             Ontwerp Bestemmingsplan Wind</w:t>
      </w:r>
      <w:r w:rsidRPr="00CB3140">
        <w:t>turbines Haringvlietdam</w:t>
      </w:r>
      <w:r>
        <w:t xml:space="preserve"> (OBP)</w:t>
      </w:r>
    </w:p>
    <w:p w14:paraId="70CD2705" w14:textId="77777777" w:rsidR="00CB3140" w:rsidRDefault="00CB3140">
      <w:pPr>
        <w:spacing w:before="240" w:after="240"/>
      </w:pPr>
    </w:p>
    <w:p w14:paraId="5ADCE1A8" w14:textId="2177177F" w:rsidR="008A380A" w:rsidRDefault="00CB3140">
      <w:pPr>
        <w:spacing w:before="240" w:after="240"/>
      </w:pPr>
      <w:r>
        <w:t>G</w:t>
      </w:r>
      <w:r w:rsidR="005677E3">
        <w:t>eacht College,</w:t>
      </w:r>
    </w:p>
    <w:p w14:paraId="5FB51E29" w14:textId="0245E4A7" w:rsidR="000A5947" w:rsidRDefault="000A5947">
      <w:pPr>
        <w:spacing w:before="240" w:after="240"/>
      </w:pPr>
      <w:r>
        <w:t xml:space="preserve">Hierbij ontvangt u mijn zienswijze inzake bovengenoemd onderwerp ontwerp bestemmingsplan. Ik heb de volgende opmerkingen en kanttekekningen bij dit plan. </w:t>
      </w:r>
    </w:p>
    <w:p w14:paraId="4E618B39" w14:textId="6894708F" w:rsidR="000A5947" w:rsidRPr="000A5947" w:rsidRDefault="000A5947">
      <w:pPr>
        <w:spacing w:before="240" w:after="240"/>
        <w:rPr>
          <w:b/>
          <w:bCs/>
        </w:rPr>
      </w:pPr>
      <w:r w:rsidRPr="000A5947">
        <w:rPr>
          <w:b/>
          <w:bCs/>
        </w:rPr>
        <w:t>Lokale normen of landelijke normen</w:t>
      </w:r>
    </w:p>
    <w:p w14:paraId="1A3786C0" w14:textId="6075CD54" w:rsidR="00623808" w:rsidRDefault="000A5947">
      <w:pPr>
        <w:spacing w:before="240" w:after="240"/>
      </w:pPr>
      <w:r>
        <w:t>De gemeente nam een juist besluit toen zij in het voorjaar 2022 besloot het traject windmolens on-hold te zetten</w:t>
      </w:r>
      <w:r w:rsidR="00623808">
        <w:t xml:space="preserve"> na de uitspraak van de raad van State dat de landelijke normen niet getoetst zijn, dus niet onderbouwd en derhalve niet gebruikt kunnen worden. Eerst moet er uitgebreid onderzoek komen, wat mij logisch voorkomt gezien het feit dat tegenwoordig windturbines veel groter/hoger zijn dan voorheen. Bovendien is inmiddels een bekend gegeven dat windturbines overlast/hi</w:t>
      </w:r>
      <w:r w:rsidR="00883925">
        <w:t>n</w:t>
      </w:r>
      <w:r w:rsidR="00623808">
        <w:t>der veroorzaken. Grotere vleugels zouden bijvoorbeeld kunne</w:t>
      </w:r>
      <w:r w:rsidR="00883925">
        <w:t>n</w:t>
      </w:r>
      <w:r w:rsidR="00623808">
        <w:t xml:space="preserve"> leiden tot meer overlast, li</w:t>
      </w:r>
      <w:r w:rsidR="00883925">
        <w:t>j</w:t>
      </w:r>
      <w:r w:rsidR="00623808">
        <w:t>kt mij. Gezondheid van burgers mag niet in het geding komen.</w:t>
      </w:r>
    </w:p>
    <w:p w14:paraId="21AF1490" w14:textId="727BEB55" w:rsidR="000A5947" w:rsidRDefault="002E78F7">
      <w:pPr>
        <w:spacing w:before="240" w:after="240"/>
      </w:pPr>
      <w:r>
        <w:t>Ik vind het onbegrijpelijk dat de gemeente met een truc de landelijke ‘normen’, welke dus weghens het ontbreken van deugdeli</w:t>
      </w:r>
      <w:r w:rsidR="00A77382">
        <w:t>j</w:t>
      </w:r>
      <w:r>
        <w:t xml:space="preserve">ke onderbouwing zijn afgekeurd, omvormt naar lokale normen door er een lokaal sausje overheen te gooien. Zonder gedegen eigen onderzoek en, voor zover ik kan nagaan, zonder voorbehoud voor de te verwachten landelijke normen, worden nu zelf </w:t>
      </w:r>
      <w:r w:rsidR="00340102">
        <w:t>normen bepaald die erg lijken op de oorspronkelijk landelijke normen. De ontwikkelaar zal hier blij mee zijn, voor de omwonenden betekent dit dat er molens worden geplaatst met normen, die mogelijk binnen 1 ẚ 2 jaar blijken niet te voldoen</w:t>
      </w:r>
      <w:r w:rsidR="00C1158B">
        <w:t>, wanneer de landelijke normen bekend worden gemaakt.</w:t>
      </w:r>
    </w:p>
    <w:p w14:paraId="40FD13F8" w14:textId="5C8504B2" w:rsidR="00C1158B" w:rsidRDefault="00C1158B">
      <w:pPr>
        <w:spacing w:before="240" w:after="240"/>
      </w:pPr>
      <w:r>
        <w:t xml:space="preserve">Ik begrijp dat er over de geluidsnormen Lden/Lnight etc. </w:t>
      </w:r>
      <w:r w:rsidR="00A77382">
        <w:t>v</w:t>
      </w:r>
      <w:r>
        <w:t>eel meer te zeggen is, ik ben niet deskundig genoeg op dat terrein maar ik sluit niet uit dat andere omwonenden dit punt verder zullen uitdiepen in zienswijzen of latere procedures. Ik begrijp dat het grote nadeel van de norm Lden</w:t>
      </w:r>
      <w:r w:rsidR="00A77382">
        <w:t xml:space="preserve"> </w:t>
      </w:r>
      <w:r>
        <w:t>is dat deze geen bescherming biedt</w:t>
      </w:r>
      <w:r w:rsidR="00A77382">
        <w:t xml:space="preserve"> </w:t>
      </w:r>
      <w:r>
        <w:t>aan omwonenden, niet te meten is en ook niet te handhaven (VROM Inspectie 2009 en ILT 2022).</w:t>
      </w:r>
    </w:p>
    <w:p w14:paraId="414E32AB" w14:textId="66DAB5CF" w:rsidR="00C1158B" w:rsidRDefault="00757FB8">
      <w:pPr>
        <w:spacing w:before="240" w:after="240"/>
      </w:pPr>
      <w:r>
        <w:t>Hoe gaat derhalve de gemeente Voorne aan Zee de door haar bepaalde ‘lokale’ normen handhaven?</w:t>
      </w:r>
    </w:p>
    <w:p w14:paraId="04CEB88A" w14:textId="48274437" w:rsidR="00757FB8" w:rsidRDefault="00757FB8">
      <w:pPr>
        <w:spacing w:before="240" w:after="240"/>
      </w:pPr>
      <w:r>
        <w:t>Ik stel voor de procedure aan te houden tot de landelijke normen bekend zijn, en die dan in het bestemmingsplan op te nemen. Dat is zorgvuldig, ter bescherming van de gezondheid van de burgers en dieren en natuur.</w:t>
      </w:r>
    </w:p>
    <w:p w14:paraId="2570CAEC" w14:textId="58D5999E" w:rsidR="00757FB8" w:rsidRDefault="00757FB8">
      <w:pPr>
        <w:spacing w:before="240" w:after="240"/>
      </w:pPr>
      <w:r>
        <w:t xml:space="preserve">Ik geef het college en de Raad tevens in overweging </w:t>
      </w:r>
      <w:r w:rsidR="003F0CC0">
        <w:t>e</w:t>
      </w:r>
      <w:r>
        <w:t xml:space="preserve">en herbeoordeling van de gehanteerde normen te laten uitvoern door STAB uitvoeringsdeskundigen, die ervaring hier </w:t>
      </w:r>
      <w:r>
        <w:lastRenderedPageBreak/>
        <w:t xml:space="preserve">mee hebben en kunnen aangeven in hoeverre </w:t>
      </w:r>
      <w:r w:rsidR="000476B7">
        <w:t>de door de gemeente bepaalde normen voldoen aan de daaraan te stellen eisen. STAB heeft eerder ten behoeve van een ander windpark (Delfzijl) een onderzoek verricht in opdracht vande Raad van State. Zij lijken mij uitermate deskundig.</w:t>
      </w:r>
    </w:p>
    <w:p w14:paraId="4FBFCB65" w14:textId="15069D87" w:rsidR="000476B7" w:rsidRPr="000476B7" w:rsidRDefault="000476B7">
      <w:pPr>
        <w:spacing w:before="240" w:after="240"/>
        <w:rPr>
          <w:b/>
          <w:bCs/>
        </w:rPr>
      </w:pPr>
      <w:r w:rsidRPr="000476B7">
        <w:rPr>
          <w:b/>
          <w:bCs/>
        </w:rPr>
        <w:t>Overbruggingsregeling windturbines</w:t>
      </w:r>
    </w:p>
    <w:p w14:paraId="39D60D66" w14:textId="7B80CF2E" w:rsidR="000476B7" w:rsidRDefault="0065292F">
      <w:pPr>
        <w:spacing w:before="240" w:after="240"/>
      </w:pPr>
      <w:r>
        <w:t>In hoeverre is in het bestemmingsplan rekening ge</w:t>
      </w:r>
      <w:r w:rsidR="003F0CC0">
        <w:t>h</w:t>
      </w:r>
      <w:r>
        <w:t xml:space="preserve">ouden met de overbruggingsregeling windturbines en lopende RIVM onderzoeken zoals vermeld in de brief van Minister </w:t>
      </w:r>
      <w:r w:rsidR="003F0CC0">
        <w:t>J</w:t>
      </w:r>
      <w:r>
        <w:t xml:space="preserve">etten van 6 juli 2022? Wordt hier een voorbehoud gemaakt dat bij de omgevingsvergunning deze nieuwe normen of andere bevindingen alsnog van toepassing worden verklaard? Als ik de brief van de Minister goed lees, gaat hij ervan uit dat er alleen nieuwe </w:t>
      </w:r>
      <w:r w:rsidR="003F0CC0">
        <w:t>o</w:t>
      </w:r>
      <w:r>
        <w:t>mgevings</w:t>
      </w:r>
      <w:r w:rsidR="003F0CC0">
        <w:t>-</w:t>
      </w:r>
      <w:r>
        <w:t>vergunningen worden gegeven op basis van de nieuw te bepalen normen. Gaat de gemeente Voorne aan Zee dit ook doen?</w:t>
      </w:r>
    </w:p>
    <w:p w14:paraId="72AA4A2E" w14:textId="5FA4AC20" w:rsidR="0065292F" w:rsidRPr="0065292F" w:rsidRDefault="0065292F">
      <w:pPr>
        <w:spacing w:before="240" w:after="240"/>
        <w:rPr>
          <w:b/>
          <w:bCs/>
        </w:rPr>
      </w:pPr>
      <w:r w:rsidRPr="0065292F">
        <w:rPr>
          <w:b/>
          <w:bCs/>
        </w:rPr>
        <w:t>MER ontbreekt</w:t>
      </w:r>
    </w:p>
    <w:p w14:paraId="4B6C3146" w14:textId="6A690171" w:rsidR="0065292F" w:rsidRDefault="00693E03">
      <w:pPr>
        <w:spacing w:before="240" w:after="240"/>
      </w:pPr>
      <w:r>
        <w:t>Volgens de EU-SMB Richtlijn moet een MER worden opgesteld. De EU-SMB kent geen onderscheid naar projecten met 1,2 of 10 windmolens. Dat heeft Nederland zelf bedacht. Elke windmolen kan hinder veroorzaken. Er dient alsnog een MER te worden opgesteld.</w:t>
      </w:r>
    </w:p>
    <w:p w14:paraId="59693B78" w14:textId="67C9C992" w:rsidR="00693E03" w:rsidRPr="000C58D9" w:rsidRDefault="00892CAC">
      <w:pPr>
        <w:spacing w:before="240" w:after="240"/>
        <w:rPr>
          <w:b/>
          <w:bCs/>
        </w:rPr>
      </w:pPr>
      <w:r w:rsidRPr="000C58D9">
        <w:rPr>
          <w:b/>
          <w:bCs/>
        </w:rPr>
        <w:t xml:space="preserve">Klankbord groep op moment suprȇme </w:t>
      </w:r>
      <w:r w:rsidR="000C58D9" w:rsidRPr="000C58D9">
        <w:rPr>
          <w:b/>
          <w:bCs/>
        </w:rPr>
        <w:t>gepasseerd</w:t>
      </w:r>
    </w:p>
    <w:p w14:paraId="72AFC166" w14:textId="3D8CE8C5" w:rsidR="00693E03" w:rsidRDefault="000C58D9">
      <w:pPr>
        <w:spacing w:before="240" w:after="240"/>
      </w:pPr>
      <w:r>
        <w:t>Er is een klankbordgroep gevormd die op regelmatige momenten overleg voerde met de ontwikkelaar en de gemeente. Het is teleurstellend te constateren dat op het moment suprȇme, bij het vaststellen door het college van het ontwerpbestemmingsplan, de klankbordgroep onvoldoende tijd heeft gekregen om een gedegen advies uit te brengen. De berichtgeving hierover in het AD en Groot Hellevoet spreekt boekdelen. Het geeft de indruk, dat de zogenaamde inspraak voor omwonenden vooral een rituele dans is in het proces, maar als het erop aankomt, keihard opzij wordt geschoven door het college van Hellevoetsluis.</w:t>
      </w:r>
    </w:p>
    <w:p w14:paraId="61CA91E6" w14:textId="17990209" w:rsidR="000C58D9" w:rsidRDefault="001572CF">
      <w:pPr>
        <w:spacing w:before="240" w:after="240"/>
      </w:pPr>
      <w:r>
        <w:t>Het bestaansrecht van de klankbordgroep is hiermee onzeker. De leden voelen zich geschoffeerd</w:t>
      </w:r>
      <w:r w:rsidR="003F0CC0">
        <w:t xml:space="preserve"> </w:t>
      </w:r>
      <w:r>
        <w:t xml:space="preserve">door de toenmalige wethouder. </w:t>
      </w:r>
    </w:p>
    <w:p w14:paraId="010FF980" w14:textId="5306A331" w:rsidR="001572CF" w:rsidRDefault="001572CF">
      <w:pPr>
        <w:spacing w:before="240" w:after="240"/>
      </w:pPr>
      <w:r>
        <w:t xml:space="preserve">Het zou goed zijn als de nieuwe gemeente Voorne aan Zee alsnog uitspreekt of zij daadwerkelijk de klankbord groep als adviesorgaan ziet en hoe de klankbord groep vervolgens, indien ja, wordt gefaciliteerd in haar adviserende rol. Bijvoorbeeld door voldoende </w:t>
      </w:r>
      <w:r w:rsidR="00420E88">
        <w:t>tijd te krijgen om advies op te stellen en ook inhoud</w:t>
      </w:r>
      <w:r w:rsidR="003F0CC0">
        <w:t>el</w:t>
      </w:r>
      <w:r w:rsidR="00420E88">
        <w:t>ijk te reageren waarom bepaalde adviezen wel of niet worden genomen.</w:t>
      </w:r>
    </w:p>
    <w:p w14:paraId="6EA75E4D" w14:textId="75C1BF8C" w:rsidR="00420E88" w:rsidRPr="00C306A5" w:rsidRDefault="00C306A5">
      <w:pPr>
        <w:spacing w:before="240" w:after="240"/>
        <w:rPr>
          <w:b/>
          <w:bCs/>
        </w:rPr>
      </w:pPr>
      <w:r w:rsidRPr="00C306A5">
        <w:rPr>
          <w:b/>
          <w:bCs/>
        </w:rPr>
        <w:t>Participatie is beperkt</w:t>
      </w:r>
    </w:p>
    <w:p w14:paraId="3E5A1402" w14:textId="5C479CE9" w:rsidR="00D37874" w:rsidRDefault="00C306A5">
      <w:pPr>
        <w:spacing w:before="240" w:after="240"/>
      </w:pPr>
      <w:r>
        <w:t xml:space="preserve">De bouw en exploitatie van 2 mega windturbines is een miljoenenproject. De bedragen die vanuit de ontwikkelaar </w:t>
      </w:r>
      <w:r w:rsidR="00D37874">
        <w:t xml:space="preserve">voor een gebiedsfonds beschikbaar worden gesteld, vallen weg in de afronding van </w:t>
      </w:r>
      <w:r>
        <w:t xml:space="preserve"> </w:t>
      </w:r>
      <w:r w:rsidR="00D37874">
        <w:t>van de exploitatie. Hier mag de klankbord groep over meepraten, maar dit beschouw ik in het geheel als kruimelwerk. Bovendien is de aangeboden vergoeding lager dan de ondergrens in de Leidraad Windenergie Voorne Putten van EUR 1 per MWH.</w:t>
      </w:r>
    </w:p>
    <w:p w14:paraId="4F4D6381" w14:textId="5BA205B5" w:rsidR="00D37874" w:rsidRDefault="007E6A2F">
      <w:pPr>
        <w:spacing w:before="240" w:after="240"/>
      </w:pPr>
      <w:r>
        <w:t xml:space="preserve">In de Leidraad Windenergie Voorne Putten wordt als voorwaarde gesteld dat omwonenden voor minimaal 25% moeten kunnen participeren in het project via ‘mede-eigenaarsschap’, met daadwerkelijke zeggenschap (pagina 7 en verder). Dit vnd ik niet terug in het ontwerpbestemmingsplan. Ik heb gelezen over door de ontwikkelaar uit te geven obligaties </w:t>
      </w:r>
      <w:r>
        <w:lastRenderedPageBreak/>
        <w:t>van 6%, maar dit is natuurlijk geen participatie. Zoals bekend leidt participatie tot vergroting van het draagvlak en minder ervaren hinder.</w:t>
      </w:r>
    </w:p>
    <w:p w14:paraId="71C1D3F5" w14:textId="33ED4ABA" w:rsidR="007E6A2F" w:rsidRDefault="007E6A2F">
      <w:pPr>
        <w:spacing w:before="240" w:after="240"/>
      </w:pPr>
    </w:p>
    <w:p w14:paraId="31588AA0" w14:textId="5A4D1737" w:rsidR="007E6A2F" w:rsidRDefault="007E6A2F">
      <w:pPr>
        <w:spacing w:before="240" w:after="240"/>
      </w:pPr>
      <w:r>
        <w:t>Met vriendelijke groet,</w:t>
      </w:r>
    </w:p>
    <w:p w14:paraId="5A807CB5" w14:textId="0E3D22E5" w:rsidR="00BC4A2C" w:rsidRDefault="00BC4A2C">
      <w:pPr>
        <w:spacing w:before="240" w:after="240"/>
      </w:pPr>
    </w:p>
    <w:p w14:paraId="5A705753" w14:textId="22D2E478" w:rsidR="00BC4A2C" w:rsidRDefault="00BC4A2C">
      <w:pPr>
        <w:spacing w:before="240" w:after="240"/>
      </w:pPr>
    </w:p>
    <w:p w14:paraId="0F9396DB" w14:textId="2C0EF912" w:rsidR="00BC4A2C" w:rsidRPr="00BC4A2C" w:rsidRDefault="00BC4A2C">
      <w:pPr>
        <w:spacing w:before="240" w:after="240"/>
        <w:rPr>
          <w:color w:val="FF0000"/>
        </w:rPr>
      </w:pPr>
    </w:p>
    <w:p w14:paraId="5575F324" w14:textId="667E3D0B" w:rsidR="00BC4A2C" w:rsidRPr="00BC4A2C" w:rsidRDefault="00BC4A2C">
      <w:pPr>
        <w:spacing w:before="240" w:after="240"/>
        <w:rPr>
          <w:color w:val="FF0000"/>
        </w:rPr>
      </w:pPr>
      <w:r w:rsidRPr="00BC4A2C">
        <w:rPr>
          <w:color w:val="FF0000"/>
        </w:rPr>
        <w:t>Naam</w:t>
      </w:r>
    </w:p>
    <w:p w14:paraId="0F793D3F" w14:textId="11AE58DD" w:rsidR="00BC4A2C" w:rsidRPr="00BC4A2C" w:rsidRDefault="00BC4A2C">
      <w:pPr>
        <w:spacing w:before="240" w:after="240"/>
        <w:rPr>
          <w:color w:val="FF0000"/>
        </w:rPr>
      </w:pPr>
      <w:r w:rsidRPr="00BC4A2C">
        <w:rPr>
          <w:color w:val="FF0000"/>
        </w:rPr>
        <w:t>Adres</w:t>
      </w:r>
    </w:p>
    <w:p w14:paraId="0F23EFF6" w14:textId="77777777" w:rsidR="00BC4A2C" w:rsidRDefault="00BC4A2C">
      <w:pPr>
        <w:spacing w:before="240" w:after="240"/>
      </w:pPr>
    </w:p>
    <w:sectPr w:rsidR="00BC4A2C" w:rsidSect="002D5C0B">
      <w:pgSz w:w="11909" w:h="16834"/>
      <w:pgMar w:top="993" w:right="1440" w:bottom="851"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D5D4A"/>
    <w:multiLevelType w:val="multilevel"/>
    <w:tmpl w:val="530C5C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4A906CA"/>
    <w:multiLevelType w:val="multilevel"/>
    <w:tmpl w:val="5790AE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85853438">
    <w:abstractNumId w:val="0"/>
  </w:num>
  <w:num w:numId="2" w16cid:durableId="817649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80A"/>
    <w:rsid w:val="000476B7"/>
    <w:rsid w:val="000A5947"/>
    <w:rsid w:val="000C58D9"/>
    <w:rsid w:val="001318F3"/>
    <w:rsid w:val="001572CF"/>
    <w:rsid w:val="001F6572"/>
    <w:rsid w:val="00247832"/>
    <w:rsid w:val="002718DD"/>
    <w:rsid w:val="002D5C0B"/>
    <w:rsid w:val="002E78F7"/>
    <w:rsid w:val="00340102"/>
    <w:rsid w:val="003F0CC0"/>
    <w:rsid w:val="00420E88"/>
    <w:rsid w:val="005677E3"/>
    <w:rsid w:val="00623808"/>
    <w:rsid w:val="006374D2"/>
    <w:rsid w:val="0065292F"/>
    <w:rsid w:val="00693E03"/>
    <w:rsid w:val="00757FB8"/>
    <w:rsid w:val="007E6A2F"/>
    <w:rsid w:val="00862DD4"/>
    <w:rsid w:val="00883925"/>
    <w:rsid w:val="00892CAC"/>
    <w:rsid w:val="008A380A"/>
    <w:rsid w:val="008A5280"/>
    <w:rsid w:val="00A77382"/>
    <w:rsid w:val="00BC4A2C"/>
    <w:rsid w:val="00C1158B"/>
    <w:rsid w:val="00C306A5"/>
    <w:rsid w:val="00C825CE"/>
    <w:rsid w:val="00CB3140"/>
    <w:rsid w:val="00CD2D1D"/>
    <w:rsid w:val="00D37874"/>
    <w:rsid w:val="00D42B94"/>
    <w:rsid w:val="00E14377"/>
    <w:rsid w:val="00E87AEC"/>
    <w:rsid w:val="00EA2D78"/>
    <w:rsid w:val="00FA28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186A6"/>
  <w15:docId w15:val="{E719214C-7DBB-422F-B00E-2CB384DFF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8A52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971</Words>
  <Characters>4837</Characters>
  <Application>Microsoft Office Word</Application>
  <DocSecurity>0</DocSecurity>
  <Lines>72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Leegwater</dc:creator>
  <cp:keywords/>
  <dc:description/>
  <cp:lastModifiedBy>Henk Leegwater</cp:lastModifiedBy>
  <cp:revision>3</cp:revision>
  <dcterms:created xsi:type="dcterms:W3CDTF">2023-02-24T22:13:00Z</dcterms:created>
  <dcterms:modified xsi:type="dcterms:W3CDTF">2023-02-24T22:14:00Z</dcterms:modified>
</cp:coreProperties>
</file>